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4" w:rsidRPr="00953217" w:rsidRDefault="00944D44" w:rsidP="00944D44">
      <w:pPr>
        <w:rPr>
          <w:sz w:val="22"/>
          <w:szCs w:val="22"/>
        </w:rPr>
      </w:pPr>
      <w:r w:rsidRPr="00387679">
        <w:rPr>
          <w:rFonts w:ascii="Britannic Bold" w:hAnsi="Britannic Bold"/>
          <w:sz w:val="28"/>
          <w:szCs w:val="28"/>
        </w:rPr>
        <w:t xml:space="preserve">Integrating Quotations </w:t>
      </w:r>
      <w:proofErr w:type="gramStart"/>
      <w:r w:rsidRPr="00387679">
        <w:rPr>
          <w:rFonts w:ascii="Britannic Bold" w:hAnsi="Britannic Bold"/>
          <w:sz w:val="28"/>
          <w:szCs w:val="28"/>
        </w:rPr>
        <w:t>into a Research Paper</w:t>
      </w:r>
      <w:r w:rsidRPr="00387679">
        <w:rPr>
          <w:rFonts w:ascii="Britannic Bold" w:hAnsi="Britannic Bold"/>
          <w:sz w:val="28"/>
          <w:szCs w:val="28"/>
        </w:rPr>
        <w:br/>
      </w:r>
      <w:r w:rsidRPr="00953217">
        <w:rPr>
          <w:b/>
          <w:sz w:val="22"/>
          <w:szCs w:val="22"/>
        </w:rPr>
        <w:t>Directions</w:t>
      </w:r>
      <w:proofErr w:type="gramEnd"/>
      <w:r w:rsidRPr="00953217">
        <w:rPr>
          <w:b/>
          <w:sz w:val="22"/>
          <w:szCs w:val="22"/>
        </w:rPr>
        <w:t xml:space="preserve">: </w:t>
      </w:r>
      <w:r w:rsidRPr="00953217">
        <w:rPr>
          <w:sz w:val="22"/>
          <w:szCs w:val="22"/>
        </w:rPr>
        <w:t>Use the information below to help you integrate your quotes.</w:t>
      </w:r>
    </w:p>
    <w:p w:rsidR="00944D44" w:rsidRPr="00953217" w:rsidRDefault="00944D44" w:rsidP="00944D44">
      <w:pPr>
        <w:rPr>
          <w:sz w:val="22"/>
          <w:szCs w:val="22"/>
        </w:rPr>
      </w:pPr>
    </w:p>
    <w:p w:rsidR="00944D44" w:rsidRPr="00953217" w:rsidRDefault="00944D44" w:rsidP="00944D44">
      <w:pPr>
        <w:rPr>
          <w:i/>
          <w:sz w:val="22"/>
          <w:szCs w:val="22"/>
        </w:rPr>
      </w:pPr>
      <w:r w:rsidRPr="00953217">
        <w:rPr>
          <w:sz w:val="22"/>
          <w:szCs w:val="22"/>
        </w:rPr>
        <w:t xml:space="preserve">I.  Dropped Quotation </w:t>
      </w:r>
      <w:r w:rsidRPr="00953217">
        <w:rPr>
          <w:i/>
          <w:sz w:val="22"/>
          <w:szCs w:val="22"/>
        </w:rPr>
        <w:t>(INCORRECT FORMAT)</w:t>
      </w: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 “Nowhere else in the house is there even a glimpse of nature, and, in contrast to the open window, the front door is locked; only </w:t>
      </w:r>
      <w:proofErr w:type="spellStart"/>
      <w:r w:rsidRPr="00953217">
        <w:rPr>
          <w:sz w:val="22"/>
          <w:szCs w:val="22"/>
        </w:rPr>
        <w:t>Brently</w:t>
      </w:r>
      <w:proofErr w:type="spellEnd"/>
      <w:r w:rsidRPr="00953217">
        <w:rPr>
          <w:sz w:val="22"/>
          <w:szCs w:val="22"/>
        </w:rPr>
        <w:t xml:space="preserve"> Mallard has the key” (</w:t>
      </w:r>
      <w:proofErr w:type="spellStart"/>
      <w:r w:rsidRPr="00953217">
        <w:rPr>
          <w:sz w:val="22"/>
          <w:szCs w:val="22"/>
        </w:rPr>
        <w:t>Rosenblum</w:t>
      </w:r>
      <w:proofErr w:type="spellEnd"/>
      <w:r w:rsidRPr="00953217">
        <w:rPr>
          <w:sz w:val="22"/>
          <w:szCs w:val="22"/>
        </w:rPr>
        <w:t xml:space="preserve"> 3909).</w:t>
      </w:r>
    </w:p>
    <w:p w:rsidR="00944D44" w:rsidRPr="00953217" w:rsidRDefault="00944D44" w:rsidP="00944D44">
      <w:pPr>
        <w:rPr>
          <w:sz w:val="22"/>
          <w:szCs w:val="22"/>
        </w:rPr>
      </w:pPr>
    </w:p>
    <w:p w:rsidR="00944D44" w:rsidRPr="00953217" w:rsidRDefault="00944D44" w:rsidP="00944D44">
      <w:pPr>
        <w:rPr>
          <w:sz w:val="22"/>
          <w:szCs w:val="22"/>
        </w:rPr>
      </w:pPr>
      <w:r w:rsidRPr="00953217">
        <w:rPr>
          <w:sz w:val="22"/>
          <w:szCs w:val="22"/>
        </w:rPr>
        <w:t xml:space="preserve">II. Partially integrate quote with signal phrase (you can use this </w:t>
      </w:r>
      <w:r w:rsidRPr="00953217">
        <w:rPr>
          <w:i/>
          <w:sz w:val="22"/>
          <w:szCs w:val="22"/>
        </w:rPr>
        <w:t>if</w:t>
      </w:r>
      <w:r w:rsidRPr="00953217">
        <w:rPr>
          <w:sz w:val="22"/>
          <w:szCs w:val="22"/>
        </w:rPr>
        <w:t xml:space="preserve"> it is necessary to include the </w:t>
      </w:r>
      <w:r w:rsidRPr="00953217">
        <w:rPr>
          <w:b/>
          <w:sz w:val="22"/>
          <w:szCs w:val="22"/>
        </w:rPr>
        <w:t>whole quote</w:t>
      </w:r>
      <w:r w:rsidRPr="00953217">
        <w:rPr>
          <w:sz w:val="22"/>
          <w:szCs w:val="22"/>
        </w:rPr>
        <w:t>):</w:t>
      </w: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i/>
          <w:sz w:val="22"/>
          <w:szCs w:val="22"/>
        </w:rPr>
        <w:t>One critic points out that,</w:t>
      </w:r>
      <w:r w:rsidRPr="00953217">
        <w:rPr>
          <w:sz w:val="22"/>
          <w:szCs w:val="22"/>
        </w:rPr>
        <w:t xml:space="preserve"> “</w:t>
      </w:r>
      <w:r>
        <w:rPr>
          <w:sz w:val="22"/>
          <w:szCs w:val="22"/>
        </w:rPr>
        <w:t>[n</w:t>
      </w:r>
      <w:r w:rsidRPr="00953217">
        <w:rPr>
          <w:sz w:val="22"/>
          <w:szCs w:val="22"/>
        </w:rPr>
        <w:t>owhere</w:t>
      </w:r>
      <w:r>
        <w:rPr>
          <w:sz w:val="22"/>
          <w:szCs w:val="22"/>
        </w:rPr>
        <w:t>]</w:t>
      </w:r>
      <w:r w:rsidRPr="00953217">
        <w:rPr>
          <w:sz w:val="22"/>
          <w:szCs w:val="22"/>
        </w:rPr>
        <w:t xml:space="preserve"> else in the house is there even a glimpse of nature, and, in contrast to the open window, the front door is locked; only </w:t>
      </w:r>
      <w:proofErr w:type="spellStart"/>
      <w:r w:rsidRPr="00953217">
        <w:rPr>
          <w:sz w:val="22"/>
          <w:szCs w:val="22"/>
        </w:rPr>
        <w:t>Brently</w:t>
      </w:r>
      <w:proofErr w:type="spellEnd"/>
      <w:r w:rsidRPr="00953217">
        <w:rPr>
          <w:sz w:val="22"/>
          <w:szCs w:val="22"/>
        </w:rPr>
        <w:t xml:space="preserve"> Mallard has the key” (</w:t>
      </w:r>
      <w:proofErr w:type="spellStart"/>
      <w:r w:rsidRPr="00953217">
        <w:rPr>
          <w:sz w:val="22"/>
          <w:szCs w:val="22"/>
        </w:rPr>
        <w:t>Rosenblum</w:t>
      </w:r>
      <w:proofErr w:type="spellEnd"/>
      <w:r w:rsidRPr="00953217">
        <w:rPr>
          <w:sz w:val="22"/>
          <w:szCs w:val="22"/>
        </w:rPr>
        <w:t xml:space="preserve"> 3909).</w:t>
      </w:r>
    </w:p>
    <w:p w:rsidR="00944D44" w:rsidRPr="00953217" w:rsidRDefault="00944D44" w:rsidP="00944D44">
      <w:pPr>
        <w:rPr>
          <w:sz w:val="22"/>
          <w:szCs w:val="22"/>
        </w:rPr>
      </w:pP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sz w:val="22"/>
          <w:szCs w:val="22"/>
        </w:rPr>
        <w:t>To avoid monotony, try to vary your signal phrases. The following models suggest a range of possibilities:</w:t>
      </w:r>
    </w:p>
    <w:p w:rsidR="00944D44" w:rsidRPr="00953217" w:rsidRDefault="00944D44" w:rsidP="00944D44">
      <w:pPr>
        <w:rPr>
          <w:i/>
          <w:sz w:val="22"/>
          <w:szCs w:val="22"/>
        </w:rPr>
      </w:pPr>
      <w:r w:rsidRPr="00953217">
        <w:rPr>
          <w:i/>
          <w:sz w:val="22"/>
          <w:szCs w:val="22"/>
        </w:rPr>
        <w:tab/>
      </w:r>
      <w:proofErr w:type="gramStart"/>
      <w:r w:rsidRPr="00953217">
        <w:rPr>
          <w:i/>
          <w:sz w:val="22"/>
          <w:szCs w:val="22"/>
        </w:rPr>
        <w:t>In the words of researcher Hebert Terrance, “. . .”</w:t>
      </w:r>
      <w:proofErr w:type="gramEnd"/>
    </w:p>
    <w:p w:rsidR="00944D44" w:rsidRPr="00953217" w:rsidRDefault="00944D44" w:rsidP="00944D44">
      <w:pPr>
        <w:rPr>
          <w:i/>
          <w:sz w:val="22"/>
          <w:szCs w:val="22"/>
        </w:rPr>
      </w:pPr>
      <w:r w:rsidRPr="00953217">
        <w:rPr>
          <w:i/>
          <w:sz w:val="22"/>
          <w:szCs w:val="22"/>
        </w:rPr>
        <w:tab/>
        <w:t>As Flora Davis has noted, “. . .”</w:t>
      </w:r>
    </w:p>
    <w:p w:rsidR="00944D44" w:rsidRPr="00953217" w:rsidRDefault="00944D44" w:rsidP="00944D44">
      <w:pPr>
        <w:rPr>
          <w:i/>
          <w:sz w:val="22"/>
          <w:szCs w:val="22"/>
        </w:rPr>
      </w:pPr>
      <w:r w:rsidRPr="00953217">
        <w:rPr>
          <w:i/>
          <w:sz w:val="22"/>
          <w:szCs w:val="22"/>
        </w:rPr>
        <w:tab/>
        <w:t xml:space="preserve">Jim </w:t>
      </w:r>
      <w:proofErr w:type="spellStart"/>
      <w:r w:rsidRPr="00953217">
        <w:rPr>
          <w:i/>
          <w:sz w:val="22"/>
          <w:szCs w:val="22"/>
        </w:rPr>
        <w:t>Standsky</w:t>
      </w:r>
      <w:proofErr w:type="spellEnd"/>
      <w:r w:rsidRPr="00953217">
        <w:rPr>
          <w:i/>
          <w:sz w:val="22"/>
          <w:szCs w:val="22"/>
        </w:rPr>
        <w:t>, a literary critic, points out that “. . .”</w:t>
      </w:r>
    </w:p>
    <w:p w:rsidR="00944D44" w:rsidRPr="00953217" w:rsidRDefault="00944D44" w:rsidP="00944D44">
      <w:pPr>
        <w:rPr>
          <w:i/>
          <w:sz w:val="22"/>
          <w:szCs w:val="22"/>
        </w:rPr>
      </w:pPr>
      <w:r w:rsidRPr="00953217">
        <w:rPr>
          <w:i/>
          <w:sz w:val="22"/>
          <w:szCs w:val="22"/>
        </w:rPr>
        <w:t xml:space="preserve"> </w:t>
      </w:r>
      <w:r w:rsidRPr="00953217">
        <w:rPr>
          <w:i/>
          <w:sz w:val="22"/>
          <w:szCs w:val="22"/>
        </w:rPr>
        <w:tab/>
        <w:t>Terrance answers this question with the following analysis, “. . .”</w:t>
      </w:r>
    </w:p>
    <w:p w:rsidR="00944D44" w:rsidRPr="00953217" w:rsidRDefault="00944D44" w:rsidP="00944D44">
      <w:pPr>
        <w:rPr>
          <w:b/>
          <w:sz w:val="22"/>
          <w:szCs w:val="22"/>
        </w:rPr>
      </w:pPr>
    </w:p>
    <w:p w:rsidR="00944D44" w:rsidRPr="00953217" w:rsidRDefault="00944D44" w:rsidP="00944D44">
      <w:pPr>
        <w:rPr>
          <w:sz w:val="22"/>
          <w:szCs w:val="22"/>
        </w:rPr>
      </w:pPr>
      <w:r w:rsidRPr="00953217">
        <w:rPr>
          <w:sz w:val="22"/>
          <w:szCs w:val="22"/>
        </w:rPr>
        <w:t>III</w:t>
      </w:r>
      <w:proofErr w:type="gramStart"/>
      <w:r w:rsidRPr="00953217">
        <w:rPr>
          <w:sz w:val="22"/>
          <w:szCs w:val="22"/>
        </w:rPr>
        <w:t>.  Fully</w:t>
      </w:r>
      <w:proofErr w:type="gramEnd"/>
      <w:r w:rsidRPr="00953217">
        <w:rPr>
          <w:sz w:val="22"/>
          <w:szCs w:val="22"/>
        </w:rPr>
        <w:t xml:space="preserve"> integrated quote</w:t>
      </w:r>
      <w:r>
        <w:rPr>
          <w:sz w:val="22"/>
          <w:szCs w:val="22"/>
        </w:rPr>
        <w:t xml:space="preserve"> (this is the </w:t>
      </w:r>
      <w:r w:rsidRPr="00DD2F48">
        <w:rPr>
          <w:i/>
          <w:sz w:val="22"/>
          <w:szCs w:val="22"/>
        </w:rPr>
        <w:t>RECOMMENDED</w:t>
      </w:r>
      <w:r>
        <w:rPr>
          <w:sz w:val="22"/>
          <w:szCs w:val="22"/>
        </w:rPr>
        <w:t xml:space="preserve"> version of integrating quotations)</w:t>
      </w:r>
      <w:r w:rsidRPr="00953217">
        <w:rPr>
          <w:sz w:val="22"/>
          <w:szCs w:val="22"/>
        </w:rPr>
        <w:t>:</w:t>
      </w: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sz w:val="22"/>
          <w:szCs w:val="22"/>
        </w:rPr>
        <w:t>It is not always necessary to quote full sentences from a source.  At times you may wish to borrow only a phrase and weave it into your own sentence structure.</w:t>
      </w:r>
      <w:r>
        <w:rPr>
          <w:sz w:val="22"/>
          <w:szCs w:val="22"/>
        </w:rPr>
        <w:t xml:space="preserve">  </w:t>
      </w:r>
      <w:r w:rsidRPr="00953217">
        <w:rPr>
          <w:sz w:val="22"/>
          <w:szCs w:val="22"/>
        </w:rPr>
        <w:t xml:space="preserve">Use </w:t>
      </w:r>
      <w:r>
        <w:rPr>
          <w:sz w:val="22"/>
          <w:szCs w:val="22"/>
        </w:rPr>
        <w:t>“</w:t>
      </w:r>
      <w:r w:rsidRPr="00953217">
        <w:rPr>
          <w:sz w:val="22"/>
          <w:szCs w:val="22"/>
        </w:rPr>
        <w:t>popcorn</w:t>
      </w:r>
      <w:r>
        <w:rPr>
          <w:sz w:val="22"/>
          <w:szCs w:val="22"/>
        </w:rPr>
        <w:t>”</w:t>
      </w:r>
      <w:r w:rsidRPr="00953217">
        <w:rPr>
          <w:sz w:val="22"/>
          <w:szCs w:val="22"/>
        </w:rPr>
        <w:t xml:space="preserve"> integration when you want to weave you</w:t>
      </w:r>
      <w:r>
        <w:rPr>
          <w:sz w:val="22"/>
          <w:szCs w:val="22"/>
        </w:rPr>
        <w:t xml:space="preserve">r words with a critic(s) </w:t>
      </w:r>
      <w:r w:rsidRPr="00953217">
        <w:rPr>
          <w:sz w:val="22"/>
          <w:szCs w:val="22"/>
        </w:rPr>
        <w:t>and/or with the text itself.  Be careful to use correct grammar and sentence structure.  Use brackets to change such thinks as verb tense to make the sentence complete and grammatically correct.</w:t>
      </w:r>
    </w:p>
    <w:p w:rsidR="00944D44" w:rsidRDefault="00944D44" w:rsidP="00944D44">
      <w:pPr>
        <w:ind w:left="360"/>
        <w:rPr>
          <w:sz w:val="22"/>
          <w:szCs w:val="22"/>
        </w:rPr>
      </w:pP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Example:  </w:t>
      </w:r>
    </w:p>
    <w:p w:rsidR="00944D44" w:rsidRPr="00953217" w:rsidRDefault="00944D44" w:rsidP="00944D44">
      <w:pPr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Joseph </w:t>
      </w:r>
      <w:proofErr w:type="spellStart"/>
      <w:r w:rsidRPr="00953217">
        <w:rPr>
          <w:sz w:val="22"/>
          <w:szCs w:val="22"/>
        </w:rPr>
        <w:t>Rosenblum</w:t>
      </w:r>
      <w:proofErr w:type="spellEnd"/>
      <w:r w:rsidRPr="00953217">
        <w:rPr>
          <w:sz w:val="22"/>
          <w:szCs w:val="22"/>
        </w:rPr>
        <w:t xml:space="preserve"> points out that the clo</w:t>
      </w:r>
      <w:r>
        <w:rPr>
          <w:sz w:val="22"/>
          <w:szCs w:val="22"/>
        </w:rPr>
        <w:t>uds</w:t>
      </w:r>
      <w:r w:rsidRPr="00953217">
        <w:rPr>
          <w:sz w:val="22"/>
          <w:szCs w:val="22"/>
        </w:rPr>
        <w:t xml:space="preserve"> “cast shadows on her happiness” while the blue sky beyond those clouds symbolize that “the horizon of her life is clearing” (3908).  </w:t>
      </w:r>
    </w:p>
    <w:p w:rsidR="00944D44" w:rsidRPr="00953217" w:rsidRDefault="00944D44" w:rsidP="00944D44">
      <w:pPr>
        <w:rPr>
          <w:sz w:val="22"/>
          <w:szCs w:val="22"/>
        </w:rPr>
      </w:pPr>
    </w:p>
    <w:p w:rsidR="00944D44" w:rsidRDefault="00944D44" w:rsidP="00944D44">
      <w:pPr>
        <w:rPr>
          <w:b/>
          <w:sz w:val="22"/>
          <w:szCs w:val="22"/>
        </w:rPr>
      </w:pPr>
    </w:p>
    <w:p w:rsidR="00944D44" w:rsidRDefault="00944D44" w:rsidP="00944D4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Make sure to:</w:t>
      </w:r>
    </w:p>
    <w:p w:rsidR="00944D44" w:rsidRPr="00DD2F48" w:rsidRDefault="00944D44" w:rsidP="00944D44">
      <w:pPr>
        <w:numPr>
          <w:ilvl w:val="1"/>
          <w:numId w:val="2"/>
        </w:numPr>
        <w:tabs>
          <w:tab w:val="left" w:pos="360"/>
        </w:tabs>
        <w:ind w:left="90" w:hanging="90"/>
        <w:rPr>
          <w:sz w:val="22"/>
          <w:szCs w:val="22"/>
        </w:rPr>
      </w:pPr>
      <w:r w:rsidRPr="00DD2F48">
        <w:rPr>
          <w:sz w:val="22"/>
          <w:szCs w:val="22"/>
        </w:rPr>
        <w:t>Use active verbs (sample verbs):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acknowledges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comments</w:t>
      </w:r>
      <w:r w:rsidRPr="00953217">
        <w:rPr>
          <w:sz w:val="22"/>
          <w:szCs w:val="22"/>
        </w:rPr>
        <w:tab/>
        <w:t>endorses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reasons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adds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compares</w:t>
      </w:r>
      <w:r w:rsidRPr="00953217">
        <w:rPr>
          <w:sz w:val="22"/>
          <w:szCs w:val="22"/>
        </w:rPr>
        <w:tab/>
        <w:t>grants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refutes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admits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confirms</w:t>
      </w:r>
      <w:r w:rsidRPr="00953217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Pr="00953217">
        <w:rPr>
          <w:sz w:val="22"/>
          <w:szCs w:val="22"/>
        </w:rPr>
        <w:t>llustrates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rejects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agrees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contends</w:t>
      </w:r>
      <w:r w:rsidRPr="00953217">
        <w:rPr>
          <w:sz w:val="22"/>
          <w:szCs w:val="22"/>
        </w:rPr>
        <w:tab/>
        <w:t>implies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reports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argues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declares</w:t>
      </w:r>
      <w:r w:rsidRPr="00953217">
        <w:rPr>
          <w:sz w:val="22"/>
          <w:szCs w:val="22"/>
        </w:rPr>
        <w:tab/>
        <w:t>insists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responds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asserts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denies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notes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suggests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believes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disputes</w:t>
      </w:r>
      <w:r w:rsidRPr="00953217">
        <w:rPr>
          <w:sz w:val="22"/>
          <w:szCs w:val="22"/>
        </w:rPr>
        <w:tab/>
        <w:t>observes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thinks</w:t>
      </w:r>
    </w:p>
    <w:p w:rsidR="00944D44" w:rsidRPr="00953217" w:rsidRDefault="00944D44" w:rsidP="00944D44">
      <w:pPr>
        <w:ind w:left="720"/>
        <w:rPr>
          <w:sz w:val="22"/>
          <w:szCs w:val="22"/>
        </w:rPr>
      </w:pPr>
      <w:proofErr w:type="gramStart"/>
      <w:r w:rsidRPr="00953217">
        <w:rPr>
          <w:sz w:val="22"/>
          <w:szCs w:val="22"/>
        </w:rPr>
        <w:t>claims</w:t>
      </w:r>
      <w:proofErr w:type="gramEnd"/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emphasizes</w:t>
      </w:r>
      <w:r w:rsidRPr="00953217">
        <w:rPr>
          <w:sz w:val="22"/>
          <w:szCs w:val="22"/>
        </w:rPr>
        <w:tab/>
        <w:t>points out</w:t>
      </w:r>
      <w:r w:rsidRPr="00953217">
        <w:rPr>
          <w:sz w:val="22"/>
          <w:szCs w:val="22"/>
        </w:rPr>
        <w:tab/>
      </w:r>
      <w:r w:rsidRPr="00953217">
        <w:rPr>
          <w:sz w:val="22"/>
          <w:szCs w:val="22"/>
        </w:rPr>
        <w:tab/>
        <w:t>writes</w:t>
      </w:r>
    </w:p>
    <w:p w:rsidR="00944D44" w:rsidRPr="00953217" w:rsidRDefault="00944D44" w:rsidP="00944D44">
      <w:pPr>
        <w:jc w:val="center"/>
        <w:rPr>
          <w:sz w:val="22"/>
          <w:szCs w:val="22"/>
        </w:rPr>
      </w:pPr>
    </w:p>
    <w:p w:rsidR="00944D44" w:rsidRPr="00953217" w:rsidRDefault="00944D44" w:rsidP="00944D44">
      <w:pPr>
        <w:numPr>
          <w:ilvl w:val="1"/>
          <w:numId w:val="2"/>
        </w:numPr>
        <w:tabs>
          <w:tab w:val="left" w:pos="360"/>
        </w:tabs>
        <w:ind w:left="90" w:hanging="90"/>
        <w:rPr>
          <w:sz w:val="22"/>
          <w:szCs w:val="22"/>
        </w:rPr>
      </w:pPr>
      <w:r w:rsidRPr="00953217">
        <w:rPr>
          <w:sz w:val="22"/>
          <w:szCs w:val="22"/>
        </w:rPr>
        <w:t>Cite the author’s last name and page number of the source in parentheses: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r w:rsidRPr="00953217">
        <w:rPr>
          <w:sz w:val="22"/>
          <w:szCs w:val="22"/>
        </w:rPr>
        <w:t>Example:  (Smith 3).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- Notice punctuation </w:t>
      </w:r>
      <w:r w:rsidRPr="00953217">
        <w:rPr>
          <w:i/>
          <w:sz w:val="22"/>
          <w:szCs w:val="22"/>
        </w:rPr>
        <w:t>after</w:t>
      </w:r>
      <w:r w:rsidRPr="00953217">
        <w:rPr>
          <w:sz w:val="22"/>
          <w:szCs w:val="22"/>
        </w:rPr>
        <w:t xml:space="preserve"> parentheses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-  If there is an exclamation point or question mark in the quote you do the following:  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217">
        <w:rPr>
          <w:sz w:val="22"/>
          <w:szCs w:val="22"/>
        </w:rPr>
        <w:t xml:space="preserve">! </w:t>
      </w:r>
      <w:proofErr w:type="gramStart"/>
      <w:r w:rsidRPr="00953217">
        <w:rPr>
          <w:sz w:val="22"/>
          <w:szCs w:val="22"/>
        </w:rPr>
        <w:t>(Smith 3).</w:t>
      </w:r>
      <w:proofErr w:type="gramEnd"/>
      <w:r w:rsidRPr="00953217">
        <w:rPr>
          <w:sz w:val="22"/>
          <w:szCs w:val="22"/>
        </w:rPr>
        <w:t xml:space="preserve">       Or             ? </w:t>
      </w:r>
      <w:proofErr w:type="gramStart"/>
      <w:r w:rsidRPr="00953217">
        <w:rPr>
          <w:sz w:val="22"/>
          <w:szCs w:val="22"/>
        </w:rPr>
        <w:t>(Smith 3).</w:t>
      </w:r>
      <w:proofErr w:type="gramEnd"/>
      <w:r w:rsidRPr="00953217">
        <w:rPr>
          <w:sz w:val="22"/>
          <w:szCs w:val="22"/>
        </w:rPr>
        <w:t xml:space="preserve">  </w:t>
      </w:r>
    </w:p>
    <w:p w:rsidR="00944D44" w:rsidRPr="00DD2F48" w:rsidRDefault="00944D44" w:rsidP="00944D44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ind w:left="360" w:firstLine="0"/>
        <w:rPr>
          <w:sz w:val="22"/>
          <w:szCs w:val="22"/>
        </w:rPr>
      </w:pPr>
      <w:r w:rsidRPr="00DD2F48">
        <w:rPr>
          <w:sz w:val="22"/>
          <w:szCs w:val="22"/>
        </w:rPr>
        <w:t>Do NOT use abbreviation of pages (no pp. or p.)</w:t>
      </w:r>
    </w:p>
    <w:p w:rsidR="00944D44" w:rsidRPr="00953217" w:rsidRDefault="00944D44" w:rsidP="00944D44">
      <w:pPr>
        <w:tabs>
          <w:tab w:val="left" w:pos="360"/>
        </w:tabs>
        <w:rPr>
          <w:sz w:val="22"/>
          <w:szCs w:val="22"/>
        </w:rPr>
      </w:pPr>
    </w:p>
    <w:p w:rsidR="00944D44" w:rsidRPr="00953217" w:rsidRDefault="00944D44" w:rsidP="00944D44">
      <w:pPr>
        <w:numPr>
          <w:ilvl w:val="1"/>
          <w:numId w:val="2"/>
        </w:numPr>
        <w:tabs>
          <w:tab w:val="left" w:pos="360"/>
        </w:tabs>
        <w:ind w:left="90" w:hanging="90"/>
        <w:rPr>
          <w:sz w:val="22"/>
          <w:szCs w:val="22"/>
        </w:rPr>
      </w:pPr>
      <w:r w:rsidRPr="00953217">
        <w:rPr>
          <w:sz w:val="22"/>
          <w:szCs w:val="22"/>
        </w:rPr>
        <w:t xml:space="preserve">If you use the author’s last name in the sentence, you only have to put page number at end        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r w:rsidRPr="00953217">
        <w:rPr>
          <w:sz w:val="22"/>
          <w:szCs w:val="22"/>
        </w:rPr>
        <w:t xml:space="preserve">Example:  </w:t>
      </w:r>
    </w:p>
    <w:p w:rsidR="00944D44" w:rsidRPr="00953217" w:rsidRDefault="00944D44" w:rsidP="00944D44">
      <w:pPr>
        <w:tabs>
          <w:tab w:val="left" w:pos="360"/>
        </w:tabs>
        <w:ind w:left="360"/>
        <w:rPr>
          <w:sz w:val="22"/>
          <w:szCs w:val="22"/>
        </w:rPr>
      </w:pPr>
      <w:proofErr w:type="spellStart"/>
      <w:r w:rsidRPr="00953217">
        <w:rPr>
          <w:i/>
          <w:sz w:val="22"/>
          <w:szCs w:val="22"/>
        </w:rPr>
        <w:t>Rosenblum</w:t>
      </w:r>
      <w:proofErr w:type="spellEnd"/>
      <w:r w:rsidRPr="00953217">
        <w:rPr>
          <w:i/>
          <w:sz w:val="22"/>
          <w:szCs w:val="22"/>
        </w:rPr>
        <w:t xml:space="preserve"> points out that,</w:t>
      </w:r>
      <w:r w:rsidRPr="00953217">
        <w:rPr>
          <w:sz w:val="22"/>
          <w:szCs w:val="22"/>
        </w:rPr>
        <w:t xml:space="preserve"> “</w:t>
      </w:r>
      <w:r>
        <w:rPr>
          <w:sz w:val="22"/>
          <w:szCs w:val="22"/>
        </w:rPr>
        <w:t>[n</w:t>
      </w:r>
      <w:r w:rsidRPr="00953217">
        <w:rPr>
          <w:sz w:val="22"/>
          <w:szCs w:val="22"/>
        </w:rPr>
        <w:t>owhere</w:t>
      </w:r>
      <w:r>
        <w:rPr>
          <w:sz w:val="22"/>
          <w:szCs w:val="22"/>
        </w:rPr>
        <w:t>]</w:t>
      </w:r>
      <w:r w:rsidRPr="00953217">
        <w:rPr>
          <w:sz w:val="22"/>
          <w:szCs w:val="22"/>
        </w:rPr>
        <w:t xml:space="preserve"> else in the house is there even a glimpse of nature, and, in contrast to the open window, the front door is locked; only </w:t>
      </w:r>
      <w:proofErr w:type="spellStart"/>
      <w:r w:rsidRPr="00953217">
        <w:rPr>
          <w:sz w:val="22"/>
          <w:szCs w:val="22"/>
        </w:rPr>
        <w:t>Brently</w:t>
      </w:r>
      <w:proofErr w:type="spellEnd"/>
      <w:r w:rsidRPr="00953217">
        <w:rPr>
          <w:sz w:val="22"/>
          <w:szCs w:val="22"/>
        </w:rPr>
        <w:t xml:space="preserve"> Mallard has the key” (3909).</w:t>
      </w:r>
    </w:p>
    <w:p w:rsidR="00944D44" w:rsidRPr="000854FD" w:rsidRDefault="00944D44" w:rsidP="00944D44">
      <w:pPr>
        <w:ind w:left="360"/>
        <w:rPr>
          <w:sz w:val="20"/>
          <w:szCs w:val="20"/>
        </w:rPr>
      </w:pPr>
    </w:p>
    <w:p w:rsidR="00944D44" w:rsidRPr="00953217" w:rsidRDefault="00944D44" w:rsidP="00944D44">
      <w:pPr>
        <w:rPr>
          <w:b/>
          <w:sz w:val="22"/>
          <w:szCs w:val="22"/>
        </w:rPr>
      </w:pPr>
    </w:p>
    <w:p w:rsidR="00944D44" w:rsidRPr="00DD2F48" w:rsidRDefault="00944D44" w:rsidP="00944D44">
      <w:pPr>
        <w:jc w:val="center"/>
        <w:rPr>
          <w:i/>
          <w:sz w:val="22"/>
          <w:szCs w:val="22"/>
        </w:rPr>
      </w:pPr>
      <w:r w:rsidRPr="00DD2F48">
        <w:rPr>
          <w:i/>
          <w:sz w:val="22"/>
          <w:szCs w:val="22"/>
        </w:rPr>
        <w:t xml:space="preserve">Using Long Quotations:  Long quotations (more than 4 typed lines) are not recommended for this paper, unless you want to use it for the introduction or </w:t>
      </w:r>
      <w:proofErr w:type="gramStart"/>
      <w:r w:rsidRPr="00DD2F48">
        <w:rPr>
          <w:i/>
          <w:sz w:val="22"/>
          <w:szCs w:val="22"/>
        </w:rPr>
        <w:t>conclusion… see</w:t>
      </w:r>
      <w:proofErr w:type="gramEnd"/>
      <w:r w:rsidRPr="00DD2F48">
        <w:rPr>
          <w:i/>
          <w:sz w:val="22"/>
          <w:szCs w:val="22"/>
        </w:rPr>
        <w:t xml:space="preserve"> me for approval for all long quotations!!!</w:t>
      </w:r>
    </w:p>
    <w:p w:rsidR="00944D44" w:rsidRPr="000854FD" w:rsidRDefault="00944D44" w:rsidP="00944D44">
      <w:pPr>
        <w:ind w:left="360"/>
        <w:jc w:val="center"/>
        <w:rPr>
          <w:sz w:val="20"/>
          <w:szCs w:val="20"/>
        </w:rPr>
      </w:pPr>
    </w:p>
    <w:p w:rsidR="00360C38" w:rsidRDefault="00360C38"/>
    <w:sectPr w:rsidR="00360C38" w:rsidSect="00944D44"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E12"/>
    <w:multiLevelType w:val="hybridMultilevel"/>
    <w:tmpl w:val="962CA6B0"/>
    <w:lvl w:ilvl="0" w:tplc="CCD82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47325"/>
    <w:multiLevelType w:val="hybridMultilevel"/>
    <w:tmpl w:val="49E42F2E"/>
    <w:lvl w:ilvl="0" w:tplc="B48264C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5E66E56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944D44"/>
    <w:rsid w:val="00360C38"/>
    <w:rsid w:val="0094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>FortBend ISD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1</cp:revision>
  <dcterms:created xsi:type="dcterms:W3CDTF">2013-01-24T22:06:00Z</dcterms:created>
  <dcterms:modified xsi:type="dcterms:W3CDTF">2013-01-24T22:06:00Z</dcterms:modified>
</cp:coreProperties>
</file>